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A7E00">
      <w:pPr>
        <w:spacing w:before="0" w:after="0"/>
        <w:jc w:val="both"/>
      </w:pPr>
      <w:bookmarkStart w:id="0" w:name="block-39864630"/>
    </w:p>
    <w:p w14:paraId="5C41A631">
      <w:pPr>
        <w:spacing w:before="0" w:after="0"/>
        <w:ind w:left="120"/>
        <w:jc w:val="center"/>
      </w:pPr>
    </w:p>
    <w:p w14:paraId="4273A0B9">
      <w:pPr>
        <w:spacing w:before="0" w:after="0"/>
        <w:ind w:left="120"/>
        <w:jc w:val="center"/>
      </w:pPr>
    </w:p>
    <w:p w14:paraId="17AF2E02">
      <w:pPr>
        <w:spacing w:before="0" w:after="0"/>
        <w:ind w:left="120"/>
        <w:jc w:val="center"/>
      </w:pPr>
    </w:p>
    <w:p w14:paraId="1FF6AC68">
      <w:pPr>
        <w:spacing w:before="0" w:after="0"/>
        <w:ind w:left="120"/>
        <w:jc w:val="center"/>
      </w:pPr>
    </w:p>
    <w:p w14:paraId="0991CD63">
      <w:pPr>
        <w:spacing w:before="0" w:after="0"/>
        <w:ind w:left="120"/>
        <w:jc w:val="center"/>
      </w:pPr>
    </w:p>
    <w:p w14:paraId="783F4222">
      <w:pPr>
        <w:spacing w:before="0" w:after="0"/>
        <w:ind w:left="120"/>
        <w:jc w:val="center"/>
      </w:pPr>
    </w:p>
    <w:p w14:paraId="1B39F5C7">
      <w:pPr>
        <w:spacing w:before="0" w:after="0"/>
        <w:ind w:left="120"/>
        <w:jc w:val="center"/>
      </w:pPr>
    </w:p>
    <w:p w14:paraId="2F6E17DD">
      <w:pPr>
        <w:spacing w:before="0" w:after="0"/>
        <w:ind w:left="120"/>
        <w:jc w:val="center"/>
      </w:pPr>
    </w:p>
    <w:p w14:paraId="50E1BB34">
      <w:pPr>
        <w:spacing w:before="0" w:after="0"/>
        <w:ind w:left="120"/>
        <w:jc w:val="center"/>
      </w:pPr>
    </w:p>
    <w:p w14:paraId="73A999C1">
      <w:pPr>
        <w:spacing w:before="0" w:after="0"/>
        <w:ind w:left="120"/>
        <w:jc w:val="center"/>
      </w:pPr>
    </w:p>
    <w:p w14:paraId="336E493F">
      <w:pPr>
        <w:spacing w:before="0" w:after="0"/>
        <w:ind w:left="120"/>
        <w:jc w:val="center"/>
      </w:pPr>
    </w:p>
    <w:p w14:paraId="691B79A9">
      <w:pPr>
        <w:spacing w:before="0" w:after="0"/>
        <w:ind w:left="120"/>
        <w:jc w:val="left"/>
      </w:pPr>
    </w:p>
    <w:p w14:paraId="15854F4F">
      <w:pPr>
        <w:sectPr>
          <w:pgSz w:w="11906" w:h="16383"/>
          <w:cols w:space="720" w:num="1"/>
        </w:sectPr>
      </w:pPr>
      <w:bookmarkStart w:id="1" w:name="block-39864630"/>
    </w:p>
    <w:bookmarkEnd w:id="0"/>
    <w:bookmarkEnd w:id="1"/>
    <w:p w14:paraId="2ED09328">
      <w:pPr>
        <w:spacing w:before="0" w:after="0" w:line="264" w:lineRule="auto"/>
        <w:ind w:left="120"/>
        <w:jc w:val="both"/>
      </w:pPr>
      <w:bookmarkStart w:id="2" w:name="block-39864636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6901D244">
      <w:pPr>
        <w:spacing w:before="0" w:after="0" w:line="264" w:lineRule="auto"/>
        <w:ind w:firstLine="600"/>
        <w:jc w:val="both"/>
      </w:pPr>
      <w:bookmarkStart w:id="3" w:name="_Toc118726574"/>
      <w:bookmarkEnd w:id="3"/>
      <w:r>
        <w:rPr>
          <w:rFonts w:ascii="Times New Roman" w:hAnsi="Times New Roman"/>
          <w:b w:val="0"/>
          <w:i w:val="0"/>
          <w:color w:val="000000"/>
          <w:sz w:val="28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7368579C">
      <w:pPr>
        <w:spacing w:before="0" w:after="0" w:line="264" w:lineRule="auto"/>
        <w:ind w:left="120"/>
        <w:jc w:val="both"/>
      </w:pPr>
    </w:p>
    <w:p w14:paraId="5CD1981D">
      <w:pPr>
        <w:spacing w:before="0" w:after="0" w:line="264" w:lineRule="auto"/>
        <w:ind w:left="120"/>
        <w:jc w:val="both"/>
      </w:pPr>
      <w:bookmarkStart w:id="4" w:name="_Toc118726582"/>
      <w:bookmarkEnd w:id="4"/>
      <w:r>
        <w:rPr>
          <w:rFonts w:ascii="Times New Roman" w:hAnsi="Times New Roman"/>
          <w:b/>
          <w:i w:val="0"/>
          <w:color w:val="000000"/>
          <w:sz w:val="28"/>
        </w:rPr>
        <w:t>ЦЕЛИ ИЗУЧЕНИЯ УЧЕБНОГО КУРСА</w:t>
      </w:r>
    </w:p>
    <w:p w14:paraId="1B44C137">
      <w:pPr>
        <w:spacing w:before="0" w:after="0" w:line="264" w:lineRule="auto"/>
        <w:ind w:left="120"/>
        <w:jc w:val="both"/>
      </w:pPr>
    </w:p>
    <w:p w14:paraId="647F3C7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14:paraId="5221298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14:paraId="0AF5C88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</w:r>
    </w:p>
    <w:p w14:paraId="6FE967C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349693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14:paraId="05C17AC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14:paraId="593D4F9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4002521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1E89AC9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14:paraId="3AC51B0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14:paraId="67526F2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14:paraId="64ED3352">
      <w:pPr>
        <w:spacing w:before="0" w:after="0" w:line="264" w:lineRule="auto"/>
        <w:ind w:left="120"/>
        <w:jc w:val="both"/>
      </w:pPr>
    </w:p>
    <w:p w14:paraId="7A9641FD">
      <w:pPr>
        <w:spacing w:before="0" w:after="0" w:line="264" w:lineRule="auto"/>
        <w:ind w:left="120"/>
        <w:jc w:val="both"/>
      </w:pPr>
      <w:bookmarkStart w:id="5" w:name="_Toc118726583"/>
      <w:bookmarkEnd w:id="5"/>
      <w:r>
        <w:rPr>
          <w:rFonts w:ascii="Times New Roman" w:hAnsi="Times New Roman"/>
          <w:b/>
          <w:i w:val="0"/>
          <w:color w:val="000000"/>
          <w:sz w:val="28"/>
        </w:rPr>
        <w:t>МЕСТО УЧЕБНОГО КУРСА В УЧЕБНОМ ПЛАНЕ</w:t>
      </w:r>
    </w:p>
    <w:p w14:paraId="69A69F4D">
      <w:pPr>
        <w:spacing w:before="0" w:after="0" w:line="264" w:lineRule="auto"/>
        <w:ind w:left="120"/>
        <w:jc w:val="both"/>
      </w:pPr>
    </w:p>
    <w:p w14:paraId="5B85B40F">
      <w:pPr>
        <w:spacing w:before="0" w:after="0" w:line="264" w:lineRule="auto"/>
        <w:ind w:left="120"/>
        <w:jc w:val="both"/>
      </w:pPr>
      <w:bookmarkStart w:id="6" w:name="b50f01e9-13d2-4b13-878a-42de73c52cdd"/>
      <w:r>
        <w:rPr>
          <w:rFonts w:ascii="Times New Roman" w:hAnsi="Times New Roman"/>
          <w:b w:val="0"/>
          <w:i w:val="0"/>
          <w:color w:val="000000"/>
          <w:sz w:val="28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6"/>
    </w:p>
    <w:p w14:paraId="0E61F048">
      <w:pPr>
        <w:sectPr>
          <w:pgSz w:w="11906" w:h="16383"/>
          <w:cols w:space="720" w:num="1"/>
        </w:sectPr>
      </w:pPr>
      <w:bookmarkStart w:id="7" w:name="block-39864636"/>
    </w:p>
    <w:bookmarkEnd w:id="2"/>
    <w:bookmarkEnd w:id="7"/>
    <w:p w14:paraId="669F82C5">
      <w:pPr>
        <w:spacing w:before="0" w:after="0" w:line="264" w:lineRule="auto"/>
        <w:ind w:left="120"/>
        <w:jc w:val="both"/>
      </w:pPr>
      <w:bookmarkStart w:id="8" w:name="block-39864634"/>
      <w:r>
        <w:rPr>
          <w:rFonts w:ascii="Times New Roman" w:hAnsi="Times New Roman"/>
          <w:b/>
          <w:i w:val="0"/>
          <w:color w:val="000000"/>
          <w:sz w:val="28"/>
        </w:rPr>
        <w:t>СОДЕРЖАНИЕ УЧЕБНОГО КУРСА</w:t>
      </w:r>
    </w:p>
    <w:p w14:paraId="69749F9D">
      <w:pPr>
        <w:spacing w:before="0" w:after="0" w:line="264" w:lineRule="auto"/>
        <w:ind w:left="120"/>
        <w:jc w:val="both"/>
      </w:pPr>
    </w:p>
    <w:p w14:paraId="03678980">
      <w:pPr>
        <w:spacing w:before="0" w:after="0" w:line="264" w:lineRule="auto"/>
        <w:ind w:left="120"/>
        <w:jc w:val="both"/>
      </w:pPr>
      <w:bookmarkStart w:id="9" w:name="_Toc118726588"/>
      <w:bookmarkEnd w:id="9"/>
      <w:r>
        <w:rPr>
          <w:rFonts w:ascii="Times New Roman" w:hAnsi="Times New Roman"/>
          <w:b/>
          <w:i w:val="0"/>
          <w:color w:val="000000"/>
          <w:sz w:val="28"/>
        </w:rPr>
        <w:t>10 КЛАСС</w:t>
      </w:r>
    </w:p>
    <w:p w14:paraId="50AEDDB6">
      <w:pPr>
        <w:spacing w:before="0" w:after="0" w:line="264" w:lineRule="auto"/>
        <w:ind w:left="120"/>
        <w:jc w:val="both"/>
      </w:pPr>
    </w:p>
    <w:p w14:paraId="479F8B7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17B460F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14:paraId="5A3F2BF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14:paraId="2C0E09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14:paraId="0289499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Арифметический корень натуральной степени. Действия с арифметическими корнями натуральной степени.</w:t>
      </w:r>
    </w:p>
    <w:p w14:paraId="737353D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Синус, косинус и тангенс числового аргумента. Арксинус, арккосинус, арктангенс числового аргумента.</w:t>
      </w:r>
    </w:p>
    <w:p w14:paraId="1BAF218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504FA4A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Тождества и тождественные преобразования. </w:t>
      </w:r>
    </w:p>
    <w:p w14:paraId="6627BF1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Преобразование тригонометрических выражений. Основные тригонометрические формулы.</w:t>
      </w:r>
    </w:p>
    <w:p w14:paraId="6162A92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Уравнение, корень уравнения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. </w:t>
      </w:r>
      <w:r>
        <w:rPr>
          <w:rFonts w:ascii="Times New Roman" w:hAnsi="Times New Roman"/>
          <w:b w:val="0"/>
          <w:i w:val="0"/>
          <w:color w:val="000000"/>
          <w:sz w:val="28"/>
        </w:rPr>
        <w:t>Неравенство, решение неравенства. Метод интервалов.</w:t>
      </w:r>
    </w:p>
    <w:p w14:paraId="039083D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целых и дробно-рациональных уравнений и неравенств.</w:t>
      </w:r>
    </w:p>
    <w:p w14:paraId="5EA4B2A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иррациональных уравнений и неравенств.</w:t>
      </w:r>
    </w:p>
    <w:p w14:paraId="438A5B0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тригонометрических уравнений.</w:t>
      </w:r>
    </w:p>
    <w:p w14:paraId="2F79C67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14:paraId="797C0C4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Функции и графики</w:t>
      </w:r>
    </w:p>
    <w:p w14:paraId="5DEDD9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Функция, способы задания функции. График функции. Взаимно обратные функции.</w:t>
      </w:r>
    </w:p>
    <w:p w14:paraId="405BEDF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14:paraId="028B2FE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b w:val="0"/>
          <w:i/>
          <w:color w:val="000000"/>
          <w:sz w:val="28"/>
        </w:rPr>
        <w:t>n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-ой степени. </w:t>
      </w:r>
    </w:p>
    <w:p w14:paraId="40070F2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Тригонометрическая окружность, определение тригонометрических функций числового аргумента.</w:t>
      </w:r>
    </w:p>
    <w:p w14:paraId="1326944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Начала математического анализа</w:t>
      </w:r>
    </w:p>
    <w:p w14:paraId="1E36BF1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Последовательности, способы задания последовательностей. Монотонные последовательности. </w:t>
      </w:r>
    </w:p>
    <w:p w14:paraId="0411F4C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14:paraId="4E933CE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Множества и логика</w:t>
      </w:r>
    </w:p>
    <w:p w14:paraId="0EA9E19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0C9820A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Определение, теорема, следствие, доказательство.</w:t>
      </w:r>
    </w:p>
    <w:p w14:paraId="75524E32">
      <w:pPr>
        <w:spacing w:before="0" w:after="0" w:line="264" w:lineRule="auto"/>
        <w:ind w:left="120"/>
        <w:jc w:val="both"/>
      </w:pPr>
    </w:p>
    <w:p w14:paraId="1A92F12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11 КЛАСС</w:t>
      </w:r>
    </w:p>
    <w:p w14:paraId="676DCC11">
      <w:pPr>
        <w:spacing w:before="0" w:after="0" w:line="264" w:lineRule="auto"/>
        <w:ind w:left="120"/>
        <w:jc w:val="both"/>
      </w:pPr>
    </w:p>
    <w:p w14:paraId="2F7A4BD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516EF60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Натуральные и целые числа. Признаки делимости целых чисел.</w:t>
      </w:r>
    </w:p>
    <w:p w14:paraId="5352850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Степень с рациональным показателем. Свойства степени.</w:t>
      </w:r>
    </w:p>
    <w:p w14:paraId="0A72564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Логарифм числа. Десятичные и натуральные логарифмы.</w:t>
      </w:r>
    </w:p>
    <w:p w14:paraId="13B9BE1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769FBA9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Преобразование выражений, содержащих логарифмы.</w:t>
      </w:r>
    </w:p>
    <w:p w14:paraId="13BC803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Преобразование выражений, содержащих степени с рациональным показателем.</w:t>
      </w:r>
    </w:p>
    <w:p w14:paraId="69D91D6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Примеры тригонометрических неравенств.</w:t>
      </w:r>
    </w:p>
    <w:p w14:paraId="7F5AD72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Показательные уравнения и неравенства. </w:t>
      </w:r>
    </w:p>
    <w:p w14:paraId="3EFF5A0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Логарифмические уравнения и неравенства. </w:t>
      </w:r>
    </w:p>
    <w:p w14:paraId="496EBE7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Системы линейных уравнений. Решение прикладных задач с помощью системы линейных уравнений.</w:t>
      </w:r>
    </w:p>
    <w:p w14:paraId="37B870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Системы и совокупности рациональных уравнений и неравенств.</w:t>
      </w:r>
    </w:p>
    <w:p w14:paraId="2342BB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14:paraId="1A2DB4D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Функции и графики</w:t>
      </w:r>
    </w:p>
    <w:p w14:paraId="56E17AD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14:paraId="74BB3A5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Тригонометрические функции, их свойства и графики.</w:t>
      </w:r>
    </w:p>
    <w:p w14:paraId="0AEE1F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Показательная и логарифмическая функции, их свойства и графики. </w:t>
      </w:r>
    </w:p>
    <w:p w14:paraId="620DE00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графиков функций для решения уравнений и линейных систем.</w:t>
      </w:r>
    </w:p>
    <w:p w14:paraId="5523A62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533DF4B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Начала математического анализа</w:t>
      </w:r>
    </w:p>
    <w:p w14:paraId="5CFFD05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Непрерывные функции. Метод интервалов для решения неравенств.</w:t>
      </w:r>
    </w:p>
    <w:p w14:paraId="465C8E9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Производная функции. Геометрический и физический смысл производной. </w:t>
      </w:r>
    </w:p>
    <w:p w14:paraId="32FDBFD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Производные элементарных функций. Формулы нахождения производной суммы, произведения и частного функций.</w:t>
      </w:r>
    </w:p>
    <w:p w14:paraId="5F386DD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14:paraId="72DEF28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14:paraId="3592FDF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Первообразная. Таблица первообразных.</w:t>
      </w:r>
    </w:p>
    <w:p w14:paraId="255FE75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Интеграл, его геометрический и физический смысл. Вычисление интеграла по формуле Ньютона―Лейбница.</w:t>
      </w:r>
    </w:p>
    <w:p w14:paraId="27791747">
      <w:pPr>
        <w:sectPr>
          <w:pgSz w:w="11906" w:h="16383"/>
          <w:cols w:space="720" w:num="1"/>
        </w:sectPr>
      </w:pPr>
      <w:bookmarkStart w:id="10" w:name="block-39864634"/>
    </w:p>
    <w:bookmarkEnd w:id="8"/>
    <w:bookmarkEnd w:id="10"/>
    <w:p w14:paraId="7540E1F5">
      <w:pPr>
        <w:spacing w:before="0" w:after="0" w:line="264" w:lineRule="auto"/>
        <w:ind w:left="120"/>
        <w:jc w:val="both"/>
      </w:pPr>
      <w:bookmarkStart w:id="11" w:name="block-39864635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</w:t>
      </w:r>
    </w:p>
    <w:p w14:paraId="07AF166E">
      <w:pPr>
        <w:spacing w:before="0" w:after="0" w:line="264" w:lineRule="auto"/>
        <w:ind w:left="120"/>
        <w:jc w:val="both"/>
      </w:pPr>
    </w:p>
    <w:p w14:paraId="0C2ACF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14:paraId="1DB7226B">
      <w:pPr>
        <w:spacing w:before="0" w:after="0" w:line="264" w:lineRule="auto"/>
        <w:ind w:left="120"/>
        <w:jc w:val="both"/>
      </w:pPr>
    </w:p>
    <w:p w14:paraId="022E449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3DE225EA">
      <w:pPr>
        <w:spacing w:before="0" w:after="0" w:line="264" w:lineRule="auto"/>
        <w:ind w:left="120"/>
        <w:jc w:val="both"/>
      </w:pPr>
    </w:p>
    <w:p w14:paraId="4515DD2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Личностные результаты освоения программы учебного предмета «Математика» характеризуются:</w:t>
      </w:r>
    </w:p>
    <w:p w14:paraId="54EB3A8F">
      <w:pPr>
        <w:spacing w:before="0" w:after="0" w:line="264" w:lineRule="auto"/>
        <w:ind w:firstLine="600"/>
        <w:jc w:val="both"/>
      </w:pPr>
      <w:bookmarkStart w:id="12" w:name="_Toc73394992"/>
      <w:bookmarkEnd w:id="12"/>
      <w:r>
        <w:rPr>
          <w:rFonts w:ascii="Times New Roman" w:hAnsi="Times New Roman"/>
          <w:b w:val="0"/>
          <w:i w:val="0"/>
          <w:color w:val="000000"/>
          <w:sz w:val="28"/>
        </w:rPr>
        <w:t>Гражданское воспитание:</w:t>
      </w:r>
    </w:p>
    <w:p w14:paraId="7D57486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5F6F96A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Патриотическое воспитание:</w:t>
      </w:r>
    </w:p>
    <w:p w14:paraId="3BB3E262">
      <w:pPr>
        <w:shd w:val="clear" w:fill="FFFFFF"/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44B8A9B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Духовно-нравственного воспитания:</w:t>
      </w:r>
    </w:p>
    <w:p w14:paraId="2E5A802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0B81A37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Эстетическое воспитание:</w:t>
      </w:r>
    </w:p>
    <w:p w14:paraId="084B781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35B42C4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Физическое воспитание:</w:t>
      </w:r>
    </w:p>
    <w:p w14:paraId="25DF6E6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6CFA0AA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Трудовое воспитание:</w:t>
      </w:r>
    </w:p>
    <w:p w14:paraId="74C8B34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20B31C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Экологическое воспитание:</w:t>
      </w:r>
    </w:p>
    <w:p w14:paraId="2BDEC9F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2998F2D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Ценности научного познания: </w:t>
      </w:r>
    </w:p>
    <w:p w14:paraId="7AFC98F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2880363B">
      <w:pPr>
        <w:spacing w:before="0" w:after="0" w:line="264" w:lineRule="auto"/>
        <w:ind w:left="120"/>
        <w:jc w:val="both"/>
      </w:pPr>
    </w:p>
    <w:p w14:paraId="65A99C55">
      <w:pPr>
        <w:spacing w:before="0" w:after="0" w:line="264" w:lineRule="auto"/>
        <w:ind w:left="120"/>
        <w:jc w:val="both"/>
      </w:pPr>
      <w:bookmarkStart w:id="13" w:name="_Toc118726579"/>
      <w:bookmarkEnd w:id="13"/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5BB631FF">
      <w:pPr>
        <w:spacing w:before="0" w:after="0" w:line="264" w:lineRule="auto"/>
        <w:ind w:left="120"/>
        <w:jc w:val="both"/>
      </w:pPr>
    </w:p>
    <w:p w14:paraId="4E8180B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>
        <w:rPr>
          <w:rFonts w:ascii="Times New Roman" w:hAnsi="Times New Roman"/>
          <w:b/>
          <w:i/>
          <w:color w:val="000000"/>
          <w:sz w:val="28"/>
        </w:rPr>
        <w:t>познавательными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6383834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1)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>познавательные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 w14:paraId="59BCD42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Базовые логические действия:</w:t>
      </w:r>
    </w:p>
    <w:p w14:paraId="6D4C811A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3FACF22C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3FFB6ABD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511E55B7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ADCE135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5F014FB9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FB53D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Базовые исследовательские действия:</w:t>
      </w:r>
    </w:p>
    <w:p w14:paraId="7CB02E5B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7E2C561C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4C4F7817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02D7E924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33CF17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Работа с информацией:</w:t>
      </w:r>
    </w:p>
    <w:p w14:paraId="4B76FD24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14:paraId="7BC02A16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77D68AB6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14:paraId="68C77783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14:paraId="52C20ED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2)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 xml:space="preserve">коммуникативные </w:t>
      </w:r>
      <w:r>
        <w:rPr>
          <w:rFonts w:ascii="Times New Roman" w:hAnsi="Times New Roman"/>
          <w:b w:val="0"/>
          <w:i/>
          <w:color w:val="000000"/>
          <w:sz w:val="28"/>
        </w:rPr>
        <w:t>действия, обеспечивают сформированность социальных навыков обучающихся.</w:t>
      </w:r>
    </w:p>
    <w:p w14:paraId="5AFC05F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Общение:</w:t>
      </w:r>
    </w:p>
    <w:p w14:paraId="5DDB2A89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618C9E01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38C0B16E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442B9CE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Сотрудничество:</w:t>
      </w:r>
    </w:p>
    <w:p w14:paraId="46C27406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144F1FB0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0809354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3)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 xml:space="preserve">регулятивные </w:t>
      </w:r>
      <w:r>
        <w:rPr>
          <w:rFonts w:ascii="Times New Roman" w:hAnsi="Times New Roman"/>
          <w:b w:val="0"/>
          <w:i/>
          <w:color w:val="000000"/>
          <w:sz w:val="28"/>
        </w:rPr>
        <w:t>действия, обеспечивают формирование смысловых установок и жизненных навыков личности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 w14:paraId="3CE2140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Самоорганизация:</w:t>
      </w:r>
    </w:p>
    <w:p w14:paraId="17E2B78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43C679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Самоконтроль:</w:t>
      </w:r>
    </w:p>
    <w:p w14:paraId="4E8C9D32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11E49152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6927B651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6C432CB7">
      <w:pPr>
        <w:spacing w:before="0" w:after="0" w:line="264" w:lineRule="auto"/>
        <w:ind w:left="120"/>
        <w:jc w:val="both"/>
      </w:pPr>
    </w:p>
    <w:p w14:paraId="5A49BD2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 w14:paraId="4EC9B6E8">
      <w:pPr>
        <w:spacing w:before="0" w:after="0" w:line="264" w:lineRule="auto"/>
        <w:ind w:left="120"/>
        <w:jc w:val="both"/>
      </w:pPr>
    </w:p>
    <w:p w14:paraId="37C486E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14:paraId="3A1CC50D">
      <w:pPr>
        <w:spacing w:before="0" w:after="0" w:line="264" w:lineRule="auto"/>
        <w:ind w:left="120"/>
        <w:jc w:val="both"/>
      </w:pPr>
    </w:p>
    <w:p w14:paraId="27B54E8B">
      <w:pPr>
        <w:spacing w:before="0" w:after="0" w:line="264" w:lineRule="auto"/>
        <w:ind w:left="120"/>
        <w:jc w:val="both"/>
      </w:pPr>
      <w:bookmarkStart w:id="14" w:name="_Toc118726585"/>
      <w:bookmarkEnd w:id="14"/>
      <w:r>
        <w:rPr>
          <w:rFonts w:ascii="Times New Roman" w:hAnsi="Times New Roman"/>
          <w:b/>
          <w:i w:val="0"/>
          <w:color w:val="000000"/>
          <w:sz w:val="28"/>
        </w:rPr>
        <w:t>10 КЛАСС</w:t>
      </w:r>
    </w:p>
    <w:p w14:paraId="29568D32">
      <w:pPr>
        <w:spacing w:before="0" w:after="0" w:line="264" w:lineRule="auto"/>
        <w:ind w:left="120"/>
        <w:jc w:val="both"/>
      </w:pPr>
    </w:p>
    <w:p w14:paraId="610B491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0690970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рациональное и действительное число, обыкновенная и десятичная дробь, проценты.</w:t>
      </w:r>
    </w:p>
    <w:p w14:paraId="1847339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арифметические операции с рациональными и действительными числами.</w:t>
      </w:r>
    </w:p>
    <w:p w14:paraId="1B7ADC4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14:paraId="6B449CD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14:paraId="4F58C45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14:paraId="1B2B0E3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624C6A9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14:paraId="5A66857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преобразования тригонометрических выражений и решать тригонометрические уравнения.</w:t>
      </w:r>
    </w:p>
    <w:p w14:paraId="5CEA7B8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14:paraId="510377F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14:paraId="434D1F0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7192FBE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Функции и графики</w:t>
      </w:r>
    </w:p>
    <w:p w14:paraId="6EC9FEA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14:paraId="28E88F0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чётность и нечётность функции, нули функции, промежутки знакопостоянства.</w:t>
      </w:r>
    </w:p>
    <w:p w14:paraId="4F64F29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графики функций для решения уравнений.</w:t>
      </w:r>
    </w:p>
    <w:p w14:paraId="2D952FA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и читать графики линейной функции, квадратичной функции, степенной функции с целым показателем.</w:t>
      </w:r>
    </w:p>
    <w:p w14:paraId="7CA67B4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14:paraId="4692D63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Начала математического анализа</w:t>
      </w:r>
    </w:p>
    <w:p w14:paraId="0CC25C3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последовательность, арифметическая и геометрическая прогрессии.</w:t>
      </w:r>
    </w:p>
    <w:p w14:paraId="2424302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14:paraId="5341EC3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Задавать последовательности различными способами.</w:t>
      </w:r>
    </w:p>
    <w:p w14:paraId="62E1E5E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свойства последовательностей и прогрессий для решения реальных задач прикладного характера.</w:t>
      </w:r>
    </w:p>
    <w:p w14:paraId="4B7DB8F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Множества и логика</w:t>
      </w:r>
    </w:p>
    <w:p w14:paraId="275B3C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множество, операции над множествами.</w:t>
      </w:r>
    </w:p>
    <w:p w14:paraId="06C9BBC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14:paraId="4B5025B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определение, теорема, следствие, доказательство.</w:t>
      </w:r>
    </w:p>
    <w:p w14:paraId="522BCE28">
      <w:pPr>
        <w:spacing w:before="0" w:after="0" w:line="264" w:lineRule="auto"/>
        <w:ind w:left="120"/>
        <w:jc w:val="both"/>
      </w:pPr>
    </w:p>
    <w:p w14:paraId="6D5282B0">
      <w:pPr>
        <w:spacing w:before="0" w:after="0" w:line="264" w:lineRule="auto"/>
        <w:ind w:left="120"/>
        <w:jc w:val="both"/>
      </w:pPr>
      <w:bookmarkStart w:id="15" w:name="_Toc118726586"/>
      <w:bookmarkEnd w:id="15"/>
      <w:r>
        <w:rPr>
          <w:rFonts w:ascii="Times New Roman" w:hAnsi="Times New Roman"/>
          <w:b/>
          <w:i w:val="0"/>
          <w:color w:val="000000"/>
          <w:sz w:val="28"/>
        </w:rPr>
        <w:t>11 КЛАСС</w:t>
      </w:r>
    </w:p>
    <w:p w14:paraId="24AC826A">
      <w:pPr>
        <w:spacing w:before="0" w:after="0" w:line="264" w:lineRule="auto"/>
        <w:ind w:left="120"/>
        <w:jc w:val="both"/>
      </w:pPr>
    </w:p>
    <w:p w14:paraId="631D228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35EE73D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14:paraId="61CF979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понятием: степень с рациональным показателем.</w:t>
      </w:r>
    </w:p>
    <w:p w14:paraId="1E9EF4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логарифм числа, десятичные и натуральные логарифмы.</w:t>
      </w:r>
    </w:p>
    <w:p w14:paraId="28F3FD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6799170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14:paraId="554E85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14:paraId="73DD1DE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решения простейших тригонометрических неравенств.</w:t>
      </w:r>
    </w:p>
    <w:p w14:paraId="1FE0C7B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14:paraId="14A8CB8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решения простейших систем и совокупностей рациональных уравнений и неравенств.</w:t>
      </w:r>
    </w:p>
    <w:p w14:paraId="7ADB5D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>
        <w:rPr>
          <w:rFonts w:ascii="Times New Roman" w:hAnsi="Times New Roman"/>
          <w:b w:val="0"/>
          <w:i/>
          <w:color w:val="000000"/>
          <w:sz w:val="28"/>
        </w:rPr>
        <w:t>.</w:t>
      </w:r>
    </w:p>
    <w:p w14:paraId="21992AB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Функции и графики</w:t>
      </w:r>
    </w:p>
    <w:p w14:paraId="7148E76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14:paraId="68F1433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14:paraId="55C8260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14:paraId="35FC326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графики функций для исследования процессов и зависимостей из других учебных дисциплин.</w:t>
      </w:r>
    </w:p>
    <w:p w14:paraId="29AFDD9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Начала математического анализа</w:t>
      </w:r>
    </w:p>
    <w:p w14:paraId="7170ABB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14:paraId="4B039D4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производные элементарных функций, вычислять производные суммы, произведения, частного функций.</w:t>
      </w:r>
    </w:p>
    <w:p w14:paraId="5117A79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14:paraId="6A0DB63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14:paraId="48D7B07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первообразная и интеграл; понимать геометрический и физический смысл интеграла.</w:t>
      </w:r>
    </w:p>
    <w:p w14:paraId="5C5B4EB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первообразные элементарных функций; вычислять интеграл по формуле Ньютона–Лейбница.</w:t>
      </w:r>
    </w:p>
    <w:p w14:paraId="5D0C976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2F3AF1A1">
      <w:pPr>
        <w:sectPr>
          <w:pgSz w:w="11906" w:h="16383"/>
          <w:cols w:space="720" w:num="1"/>
        </w:sectPr>
      </w:pPr>
      <w:bookmarkStart w:id="16" w:name="block-39864635"/>
    </w:p>
    <w:bookmarkEnd w:id="11"/>
    <w:bookmarkEnd w:id="16"/>
    <w:p w14:paraId="28C377CD">
      <w:pPr>
        <w:spacing w:before="0" w:after="0"/>
        <w:ind w:left="120"/>
        <w:jc w:val="center"/>
      </w:pPr>
      <w:bookmarkStart w:id="17" w:name="block-39864631"/>
      <w:r>
        <w:rPr>
          <w:rFonts w:ascii="Times New Roman" w:hAnsi="Times New Roman"/>
          <w:b/>
          <w:i w:val="0"/>
          <w:color w:val="000000"/>
          <w:sz w:val="28"/>
        </w:rPr>
        <w:t>ТЕМАТИЧЕСКОЕ ПЛАНИРОВАНИЕ</w:t>
      </w:r>
    </w:p>
    <w:p w14:paraId="4E43DD61">
      <w:pPr>
        <w:spacing w:before="0" w:after="0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10 КЛАСС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4806"/>
        <w:gridCol w:w="1386"/>
        <w:gridCol w:w="1528"/>
        <w:gridCol w:w="1606"/>
        <w:gridCol w:w="2859"/>
      </w:tblGrid>
      <w:tr w14:paraId="4E3612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6428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4903FFDC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FBA2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4715EFB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4B47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EDB1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1E04FAA">
            <w:pPr>
              <w:spacing w:before="0" w:after="0"/>
              <w:ind w:left="135"/>
              <w:jc w:val="left"/>
            </w:pPr>
          </w:p>
        </w:tc>
      </w:tr>
      <w:tr w14:paraId="2B6E6F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7B574D6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763447C">
            <w:pPr>
              <w:jc w:val="left"/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0F849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36BCF6B">
            <w:pPr>
              <w:spacing w:before="0" w:after="0"/>
              <w:ind w:left="135"/>
              <w:jc w:val="left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62867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6836900A">
            <w:pPr>
              <w:spacing w:before="0" w:after="0"/>
              <w:ind w:left="135"/>
              <w:jc w:val="left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8DFFE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3388412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6E27593">
            <w:pPr>
              <w:jc w:val="left"/>
            </w:pPr>
          </w:p>
        </w:tc>
      </w:tr>
      <w:tr w14:paraId="7F920D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DABE5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EA5C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Множества рациональных и действительных чисел. 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C4F6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F05C5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F6773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F43E8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"https://m.edsoo.ru/1568aba3"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https://m.edsoo.ru/1568aba3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2536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2E5C3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6AF7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ED78B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ED3F8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3A158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E4930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"https://m.edsoo.ru/1568aba3"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https://m.edsoo.ru/1568aba3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88AA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B25CF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F185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Арифметический корень n–ой степени. 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75F5C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94796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91E38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3277B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"https://m.edsoo.ru/1568aba3"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https://m.edsoo.ru/1568aba3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2747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426A9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679E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1A5B7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58BDC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A9BC1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4D070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"https://m.edsoo.ru/1568aba3"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https://m.edsoo.ru/1568aba3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8E03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92A7D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1322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569B2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CACE2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7CEA4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6EE9F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"https://m.edsoo.ru/1568aba3"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https://m.edsoo.ru/1568aba3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37FC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AA603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6DF3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10750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39A7D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6630E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6125E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"https://m.edsoo.ru/1568aba3"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https://m.edsoo.ru/1568aba3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31A0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D9F3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6F0A1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98547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2D858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63A5C98">
            <w:pPr>
              <w:jc w:val="left"/>
            </w:pPr>
          </w:p>
        </w:tc>
      </w:tr>
    </w:tbl>
    <w:p w14:paraId="37F3C216">
      <w:pPr>
        <w:sectPr>
          <w:pgSz w:w="16383" w:h="11906" w:orient="landscape"/>
          <w:cols w:space="720" w:num="1"/>
        </w:sectPr>
      </w:pPr>
    </w:p>
    <w:p w14:paraId="3FE54968">
      <w:pPr>
        <w:spacing w:before="0" w:after="0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11 КЛАСС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4540"/>
        <w:gridCol w:w="1440"/>
        <w:gridCol w:w="1589"/>
        <w:gridCol w:w="1673"/>
        <w:gridCol w:w="2786"/>
      </w:tblGrid>
      <w:tr w14:paraId="33A27E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F202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7F92AD2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FD88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8F8C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53DD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14:paraId="08CF23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3D9C385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9E7CAA2">
            <w:pPr>
              <w:jc w:val="left"/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24CD1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61A14ADB">
            <w:pPr>
              <w:spacing w:before="0" w:after="0"/>
              <w:ind w:left="135"/>
              <w:jc w:val="left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8D00A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9860C55">
            <w:pPr>
              <w:spacing w:before="0" w:after="0"/>
              <w:ind w:left="135"/>
              <w:jc w:val="left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4F956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6670757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A57A4DF">
            <w:pPr>
              <w:jc w:val="left"/>
            </w:pPr>
          </w:p>
        </w:tc>
      </w:tr>
      <w:tr w14:paraId="1FDDFE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3D4AB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9E50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рациональным показателем. Показательная функция. 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4A36B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DE32F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F36E6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A88CB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"https://m.edsoo.ru/f11c4afd"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https://m.edsoo.ru/f11c4afd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9348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744E6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5FAC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B6D0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82737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568D5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2C28C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"https://m.edsoo.ru/f11c4afd"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https://m.edsoo.ru/f11c4afd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F8E3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F948C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62B4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 и их графики.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48C34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4F232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71F2E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90D63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"https://m.edsoo.ru/f11c4afd"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https://m.edsoo.ru/f11c4afd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6995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A2BD9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0453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54E88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3BDB2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0F086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924DC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"https://m.edsoo.ru/f11c4afd"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https://m.edsoo.ru/f11c4afd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5297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1645A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1385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278B9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A7096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DC86A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03413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"https://m.edsoo.ru/f11c4afd"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https://m.edsoo.ru/f11c4afd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4D29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69ECC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BB1F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653BD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BDB88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8D136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914AF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"https://m.edsoo.ru/f11c4afd"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https://m.edsoo.ru/f11c4afd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6F25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8993C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CB74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4EE8B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FED12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6621C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96913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"https://m.edsoo.ru/f11c4afd"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https://m.edsoo.ru/f11c4afd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131C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821BF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631D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78DE3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0AFE0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EE1F9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B5084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"https://m.edsoo.ru/f11c4afd"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https://m.edsoo.ru/f11c4afd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E38D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31BC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453FC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AAC16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5CF82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B883156">
            <w:pPr>
              <w:jc w:val="left"/>
            </w:pPr>
          </w:p>
        </w:tc>
      </w:tr>
    </w:tbl>
    <w:p w14:paraId="68CA2A43">
      <w:pPr>
        <w:sectPr>
          <w:pgSz w:w="16383" w:h="11906" w:orient="landscape"/>
          <w:cols w:space="720" w:num="1"/>
        </w:sectPr>
      </w:pPr>
    </w:p>
    <w:bookmarkEnd w:id="17"/>
    <w:p w14:paraId="6B539B12">
      <w:pPr>
        <w:spacing w:before="0" w:after="0"/>
        <w:ind w:left="120"/>
        <w:jc w:val="center"/>
      </w:pPr>
      <w:bookmarkStart w:id="18" w:name="block-39864632"/>
      <w:r>
        <w:rPr>
          <w:rFonts w:ascii="Times New Roman" w:hAnsi="Times New Roman"/>
          <w:b/>
          <w:i w:val="0"/>
          <w:color w:val="000000"/>
          <w:sz w:val="28"/>
        </w:rPr>
        <w:t>ПОУРОЧНОЕ ПЛАНИРОВАНИЕ</w:t>
      </w:r>
    </w:p>
    <w:p w14:paraId="5644FB27">
      <w:pPr>
        <w:spacing w:before="0" w:after="0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10 КЛАСС</w:t>
      </w:r>
    </w:p>
    <w:tbl>
      <w:tblPr>
        <w:tblStyle w:val="7"/>
        <w:tblW w:w="12996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"/>
        <w:gridCol w:w="4537"/>
        <w:gridCol w:w="1095"/>
        <w:gridCol w:w="1176"/>
        <w:gridCol w:w="1172"/>
        <w:gridCol w:w="1171"/>
        <w:gridCol w:w="2883"/>
      </w:tblGrid>
      <w:tr w14:paraId="4997CF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7B46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04307CEC">
            <w:pPr>
              <w:spacing w:before="0" w:after="0"/>
              <w:ind w:left="135"/>
              <w:jc w:val="left"/>
            </w:pPr>
          </w:p>
        </w:tc>
        <w:tc>
          <w:tcPr>
            <w:tcW w:w="43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FA35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21349B7D">
            <w:pPr>
              <w:spacing w:before="0" w:after="0"/>
              <w:ind w:left="135"/>
              <w:jc w:val="left"/>
            </w:pPr>
          </w:p>
        </w:tc>
        <w:tc>
          <w:tcPr>
            <w:tcW w:w="3561" w:type="dxa"/>
            <w:gridSpan w:val="3"/>
            <w:tcMar>
              <w:top w:w="50" w:type="dxa"/>
              <w:left w:w="100" w:type="dxa"/>
            </w:tcMar>
            <w:vAlign w:val="center"/>
          </w:tcPr>
          <w:p w14:paraId="0336B5D8">
            <w:pPr>
              <w:spacing w:before="0" w:after="0"/>
              <w:ind w:left="0"/>
              <w:jc w:val="left"/>
            </w:pPr>
          </w:p>
        </w:tc>
        <w:tc>
          <w:tcPr>
            <w:tcW w:w="12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F955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Фактическая</w:t>
            </w: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 xml:space="preserve"> д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ата изучения </w:t>
            </w:r>
          </w:p>
          <w:p w14:paraId="7E0A420B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5123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B3A3BF7">
            <w:pPr>
              <w:spacing w:before="0" w:after="0"/>
              <w:ind w:left="135"/>
              <w:jc w:val="left"/>
            </w:pPr>
          </w:p>
        </w:tc>
      </w:tr>
      <w:tr w14:paraId="04D9B8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5D02467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0793FA3">
            <w:pPr>
              <w:jc w:val="left"/>
            </w:pP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53CAE49">
            <w:pPr>
              <w:spacing w:before="0" w:after="0"/>
              <w:ind w:left="135"/>
              <w:jc w:val="left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Количество часов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16CE53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5BA8FC1">
            <w:pPr>
              <w:spacing w:before="0" w:after="0"/>
              <w:ind w:left="135"/>
              <w:jc w:val="left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CCF1501">
            <w:pPr>
              <w:spacing w:before="0" w:after="0"/>
              <w:jc w:val="left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Дата изучения</w:t>
            </w:r>
          </w:p>
        </w:tc>
        <w:tc>
          <w:tcPr>
            <w:tcW w:w="1277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41850C1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7F8E82C">
            <w:pPr>
              <w:jc w:val="left"/>
            </w:pPr>
          </w:p>
        </w:tc>
      </w:tr>
      <w:tr w14:paraId="2C59A4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014DF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23CD7C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Множество, операции над множествами. Диаграммы Эйлера―Венна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7D66E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729F7F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7C6DC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6D9C6C55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EB339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"https://m.edsoo.ru/746d5dce"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https://m.edsoo.ru/746d5dce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E381B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1AA16D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299865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8910D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6B8800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A9808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0E2BCCB1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C5D18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"https://m.edsoo.ru/be888093"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https://m.edsoo.ru/be888093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17D5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B9B14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45ADAD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27E6D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678C9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94AD6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3C8B3C01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ABE71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"https://m.edsoo.ru/4d7f95fe"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https://m.edsoo.ru/4d7f95fe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CA09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1381B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2A20A0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F90BC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747145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DDAE8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79435D9C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72DE4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"https://m.edsoo.ru/44dd1046"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https://m.edsoo.ru/44dd1046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D32A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1EEB8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4BB2BA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A1989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01772F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7C128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0DC78F33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B1F98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"https://m.edsoo.ru/d99d8c74"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https://m.edsoo.ru/d99d8c74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5BDF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3FD4B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5A5A26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Действительные числа. Рациональные и иррациональные числа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98AFE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0E67D4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F432E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5E6EF99E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A91F0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"https://m.edsoo.ru/2f36a36f"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https://m.edsoo.ru/2f36a36f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F8CC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159B27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407F87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операции с действительными числами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7C654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0A8C16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8E917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1F82E5FE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A00D9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"https://m.edsoo.ru/a97a12d9"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https://m.edsoo.ru/a97a12d9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3FA2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7C4731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149D82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37442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4786A3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BFF9F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606AFA6D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D4B6A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"https://m.edsoo.ru/cb723fbd"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https://m.edsoo.ru/cb723fbd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B004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A6D1F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72B16F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8FE1D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436A88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29EE5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14367CF3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49FCC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"https://m.edsoo.ru/3a23ac15"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https://m.edsoo.ru/3a23ac15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53EE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D7C2E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0D31B3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8DCF2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59CD4C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DFB94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0DD3A8DF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A9F4B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"https://m.edsoo.ru/11ac68be"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https://m.edsoo.ru/11ac68be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05CB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F109A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18120F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E7A8F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06800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8EDB7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293D97B9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A1053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"https://m.edsoo.ru/50bdf26d"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https://m.edsoo.ru/50bdf26d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653D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16D7C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3D5628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 интервалов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C814D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CE2B6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AC0C6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7D50F0E3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3A8B2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"https://m.edsoo.ru/775f5d99"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https://m.edsoo.ru/775f5d99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3C34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C7EB3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46DC76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целых и дробно-рациональных уравнений и неравенств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B709E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6960ED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6ED50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3915727A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B9EE5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"https://m.edsoo.ru/6ec7a107"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https://m.edsoo.ru/6ec7a107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903B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2EE43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771705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"Множества рациональных и действительных чисел. Рациональные уравнения и неравенств"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03E54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663BEF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081B8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2DEEEACE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52586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"https://m.edsoo.ru/1914a389"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https://m.edsoo.ru/1914a389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3B6A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E4E7E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657E76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Функция, способы задания функции. Взаимно обратные функции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0446D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6F6A66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F06AF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1C862A37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F0231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"https://m.edsoo.ru/226eeabf"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https://m.edsoo.ru/226eeabf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0C03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F5A36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42B100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функции. Область определения и множество значений функции. Нули функции. Промежутки знакопостоянства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8E4E4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B8ABB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B022A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2435743F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F6FA3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"https://m.edsoo.ru/763e75ee"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https://m.edsoo.ru/763e75ee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B123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F0F7C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2B9A08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9DA90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645994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EB5B8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7900B3D0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2E9E9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"https://m.edsoo.ru/ff4564ad"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https://m.edsoo.ru/ff4564ad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35FB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6D9FD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19B9C9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4BDB3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073139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99226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2A02D5B9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5DD9F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"https://m.edsoo.ru/66446d3e"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https://m.edsoo.ru/66446d3e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B0F9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741DE4E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2741A5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92721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7ABB0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15AE0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35C4CCA6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46E2B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"https://m.edsoo.ru/6eadc6f1"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https://m.edsoo.ru/6eadc6f1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713C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DF075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6C6C0C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Степенная функция с натуральным и целым показателем. Её свойства и график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7FFE0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0AA861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B91BE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36AF091B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99236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"https://m.edsoo.ru/3f25a047"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https://m.edsoo.ru/3f25a047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18C2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9BEF3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5A7A26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A7D8B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0E827C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34F34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52EFFE9C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E5747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"https://m.edsoo.ru/d82c36d4"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https://m.edsoo.ru/d82c36d4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6CA5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81848B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690FCC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66E27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4A938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9637D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44ABA506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BD321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"https://m.edsoo.ru/fe7fc4db"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https://m.edsoo.ru/fe7fc4db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816B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5A2E3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4B9142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0A701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C9C20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EB0A6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30B829F8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9A732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"https://m.edsoo.ru/d0f0b260"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https://m.edsoo.ru/d0f0b260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D61D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4E0A8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0A3FDF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ADD03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2A209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DDF14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5C1FA00D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7A8B8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"https://m.edsoo.ru/c3389865"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https://m.edsoo.ru/c3389865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D965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B7E2B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7D2B85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93A82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CC5A3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AB97D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3D3B1DF5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81A5D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"https://m.edsoo.ru/444c4b9c"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https://m.edsoo.ru/444c4b9c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E9A4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59198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450CCF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E69B1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A6FE6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F964A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533FE51D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52F95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"https://m.edsoo.ru/54b815c5"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https://m.edsoo.ru/54b815c5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5FD0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3AE40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2442D6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611F2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45BBB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29F24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4AFAD70F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59465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"https://m.edsoo.ru/83105a0e"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https://m.edsoo.ru/83105a0e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9889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EBC92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55A0DE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A1F9F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1143B8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C0524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18E29C87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99399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"https://m.edsoo.ru/2ab1c7bc"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https://m.edsoo.ru/2ab1c7bc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C71C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495FC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57D76A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EBACD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0199AD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0A4AB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312631A7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C0487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"https://m.edsoo.ru/eacb053c"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https://m.edsoo.ru/eacb053c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CCE8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16716A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02BCEE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8DBE2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65C2FC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3F3D0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273D4B96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4A0FC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"https://m.edsoo.ru/8a5ada51"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https://m.edsoo.ru/8a5ada51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E497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BA06F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733AFE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E6695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57199A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4BEA9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63D60E7B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61AC2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"https://m.edsoo.ru/69106ae7"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https://m.edsoo.ru/69106ae7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4497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02D71F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4F741E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8AA3C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40761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0E43D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10AD4658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1BBB9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"https://m.edsoo.ru/9362fea9"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https://m.edsoo.ru/9362fea9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BB51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C4697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4D6B4C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69D34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08C2A3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3F718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7DFDD5FB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5D208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"https://m.edsoo.ru/78d9b391"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https://m.edsoo.ru/78d9b391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A7F3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B7D78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219631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2587B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70928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503E1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61443842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F7DA1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"https://m.edsoo.ru/de7ca33e"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https://m.edsoo.ru/de7ca33e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0CCE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444E7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41D394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D98E9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958CC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16D39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094ECB87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E1DD2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"https://m.edsoo.ru/87e5e52d"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https://m.edsoo.ru/87e5e52d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3DD8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3E1A2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020FC6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и график корня n-ой степени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3CBC5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5549D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3D0BE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61B2E4C1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347C5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"https://m.edsoo.ru/eb0cc5e3"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https://m.edsoo.ru/eb0cc5e3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BC55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15FF7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26124F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и график корня n-ой степени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BED32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405129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05B36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55122274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DEAAD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"https://m.edsoo.ru/5f29b9b5"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https://m.edsoo.ru/5f29b9b5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3A8E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AC130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1FC13F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"Арифметический корень n–ой степени. Иррациональные уравнения и неравенства"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FB643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60CF9A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720DF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7402AFFA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87E96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"https://m.edsoo.ru/f13af630"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https://m.edsoo.ru/f13af630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D173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67F834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4E2681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0F4AA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13DC17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D131C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126E7AC3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88FF7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"https://m.edsoo.ru/5f605ed0"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https://m.edsoo.ru/5f605ed0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63119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B3CDD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0F9E29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DFC95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0AFD48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F9E63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3821CE6B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F97E3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"https://m.edsoo.ru/ec9f4d78"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https://m.edsoo.ru/ec9f4d78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CA80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1644C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4B8844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DC2E2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6D5347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75B7C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35F48765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178FF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"https://m.edsoo.ru/b8f5d49a"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https://m.edsoo.ru/b8f5d49a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92C1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DD6D9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78860E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6F33D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0831D6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EFEFB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142939BC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F4D0A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"https://m.edsoo.ru/f1ff9220"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https://m.edsoo.ru/f1ff9220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A3B3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2A016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1FE5C9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59AF3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5D14A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DD7C4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55869B1E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E5A64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"https://m.edsoo.ru/6df195a0"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https://m.edsoo.ru/6df195a0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1D63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17AB8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5AB63D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7A630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19085B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1D98E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1963112F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8E6B8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"https://m.edsoo.ru/6b61c578"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https://m.edsoo.ru/6b61c578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1634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6D874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48C18F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A1E6D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9F6AC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A3995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021A771D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50FF9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"https://m.edsoo.ru/6ed2b3ba"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https://m.edsoo.ru/6ed2b3ba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FB35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130087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233345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59C6D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77654C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0CF01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4822A9D8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7EA86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"https://m.edsoo.ru/fcdd2a2e"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https://m.edsoo.ru/fcdd2a2e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27EE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FCCC5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704F96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7F11D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600BF7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C6E65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4A2ECA28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B7F4E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"https://m.edsoo.ru/b8a0ff2f"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https://m.edsoo.ru/b8a0ff2f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3246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C531B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68B0BD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B98D4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6554D7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7F37D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78C97DEF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40A39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"https://m.edsoo.ru/12d1413c"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https://m.edsoo.ru/12d1413c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F6B6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3E943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2A1428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FBD8C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7265CF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82DC3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68B0978F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24983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"https://m.edsoo.ru/e248c5fc"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https://m.edsoo.ru/e248c5fc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A369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3D45C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78C0FE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634CA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457016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4ACA0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587DE685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984D7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"https://m.edsoo.ru/09ba5b3d"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https://m.edsoo.ru/09ba5b3d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7365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6CCD0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042218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5AAFE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76816C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2E84C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74EA5C84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56307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"https://m.edsoo.ru/1f4655da"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https://m.edsoo.ru/1f4655da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FB47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D41D5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2D8D78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1889E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72D6F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3B6AA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08CDDAC3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FAC7B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"https://m.edsoo.ru/76ce9958"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https://m.edsoo.ru/76ce9958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2ADD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9082F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185C4B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C6ABF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0ACFDB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DA67E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36E740AE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06042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"https://m.edsoo.ru/8fa598b5"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https://m.edsoo.ru/8fa598b5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B10D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E7312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3CD6CC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6B901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1A9078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6D77A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621C2443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E3CDE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"https://m.edsoo.ru/6baefe19"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https://m.edsoo.ru/6baefe19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76F4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6B3B0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5B97BC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FAFE0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0A916D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6FD37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2BFCF75D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F145E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"https://m.edsoo.ru/a1f8d141"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https://m.edsoo.ru/a1f8d141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04E1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0D330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028C02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B30B8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1E2D3F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49DAC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2DE2BE48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06FCE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"https://m.edsoo.ru/65a0f2d0"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https://m.edsoo.ru/65a0f2d0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D869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7D5A9B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4EA379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AEA3A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25873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4F7F8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33E1D548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5F1C9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"https://m.edsoo.ru/0d8a770d"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https://m.edsoo.ru/0d8a770d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66D4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71D900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2E2F32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F8DB6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54D248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34117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5B7D3279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099F7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"https://m.edsoo.ru/cec28774"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https://m.edsoo.ru/cec28774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3139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05DF9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6437CC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385AE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0FCC86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66E27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199A62E9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05E30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"https://m.edsoo.ru/e6eec650"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https://m.edsoo.ru/e6eec650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F360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A241A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1B64AD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по темам "Основные тригонометрические формулы. Тригонометрические уравнения"/Всероссийская проверочная работа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5B987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1F0A29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CA688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134B5D2A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69197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"https://m.edsoo.ru/ae44ac4c"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https://m.edsoo.ru/ae44ac4c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77E9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011D5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57592D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"Формулы тригонометрии. Тригонометрические уравнения"/Всероссийская проверочная работа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18F10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469356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90F16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4692CD31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2802E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"https://m.edsoo.ru/b46a8228"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https://m.edsoo.ru/b46a8228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69AF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BBD1C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017732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13088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41229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7B4E9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444DA372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0A987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"https://m.edsoo.ru/d36669f8"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https://m.edsoo.ru/d36669f8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2393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5939F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5F6628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E8569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6BD7D9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53751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4AABCDD6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5046C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"https://m.edsoo.ru/1cbf72b1"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https://m.edsoo.ru/1cbf72b1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FFDF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181D88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4D8F79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88D06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52FE66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F4C8D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4C73C982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EF8F4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"https://m.edsoo.ru/538fc437"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https://m.edsoo.ru/538fc437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4FFF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1BF049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703EFF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48C53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6E2672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7C51C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243FFEC1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74BB9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"https://m.edsoo.ru/c2627eca"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https://m.edsoo.ru/c2627eca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CE36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19512E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6A2581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BAFA2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6739BA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5DF0E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15526FF9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A656A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"https://m.edsoo.ru/33e6629e"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https://m.edsoo.ru/33e6629e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0C3A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7F6D52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07C499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32431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29F58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609E8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43E33950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3EB2D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"https://m.edsoo.ru/188bbf6c"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https://m.edsoo.ru/188bbf6c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8588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D2FDA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4355" w:type="dxa"/>
            <w:tcMar>
              <w:top w:w="50" w:type="dxa"/>
              <w:left w:w="100" w:type="dxa"/>
            </w:tcMar>
            <w:vAlign w:val="center"/>
          </w:tcPr>
          <w:p w14:paraId="128299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59BFC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5109D9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C97F5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2D68546E">
            <w:pPr>
              <w:spacing w:before="0" w:after="0"/>
              <w:ind w:left="135"/>
              <w:jc w:val="left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3F742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"https://m.edsoo.ru/49f1b827"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https://m.edsoo.ru/49f1b827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F053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BD4F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1C6B5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0002A8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89FC2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4160" w:type="dxa"/>
            <w:gridSpan w:val="2"/>
            <w:tcMar>
              <w:top w:w="50" w:type="dxa"/>
              <w:left w:w="100" w:type="dxa"/>
            </w:tcMar>
            <w:vAlign w:val="center"/>
          </w:tcPr>
          <w:p w14:paraId="29588676">
            <w:pPr>
              <w:jc w:val="left"/>
            </w:pPr>
          </w:p>
        </w:tc>
      </w:tr>
    </w:tbl>
    <w:p w14:paraId="02F8B4EA">
      <w:pPr>
        <w:sectPr>
          <w:pgSz w:w="16383" w:h="11906" w:orient="landscape"/>
          <w:cols w:space="720" w:num="1"/>
        </w:sectPr>
      </w:pPr>
    </w:p>
    <w:p w14:paraId="7CA476DC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11 КЛАСС </w:t>
      </w:r>
    </w:p>
    <w:tbl>
      <w:tblPr>
        <w:tblStyle w:val="7"/>
        <w:tblW w:w="12996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4640"/>
        <w:gridCol w:w="1003"/>
        <w:gridCol w:w="1162"/>
        <w:gridCol w:w="1095"/>
        <w:gridCol w:w="1350"/>
        <w:gridCol w:w="2923"/>
      </w:tblGrid>
      <w:tr w14:paraId="6A8E3C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7803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FC032CE">
            <w:pPr>
              <w:spacing w:before="0" w:after="0"/>
              <w:ind w:left="135"/>
              <w:jc w:val="left"/>
            </w:pPr>
          </w:p>
        </w:tc>
        <w:tc>
          <w:tcPr>
            <w:tcW w:w="4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5341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4C8E9E74">
            <w:pPr>
              <w:spacing w:before="0" w:after="0"/>
              <w:ind w:left="135"/>
              <w:jc w:val="left"/>
            </w:pPr>
          </w:p>
        </w:tc>
        <w:tc>
          <w:tcPr>
            <w:tcW w:w="3260" w:type="dxa"/>
            <w:gridSpan w:val="3"/>
            <w:tcMar>
              <w:top w:w="50" w:type="dxa"/>
              <w:left w:w="100" w:type="dxa"/>
            </w:tcMar>
            <w:vAlign w:val="center"/>
          </w:tcPr>
          <w:p w14:paraId="5C035502">
            <w:pPr>
              <w:spacing w:before="0" w:after="0"/>
              <w:ind w:left="0"/>
              <w:jc w:val="left"/>
            </w:pPr>
          </w:p>
        </w:tc>
        <w:tc>
          <w:tcPr>
            <w:tcW w:w="13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1269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Фактическая</w:t>
            </w: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 xml:space="preserve"> д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ата изучения </w:t>
            </w:r>
          </w:p>
          <w:p w14:paraId="73A5F2F1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3338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1037C68">
            <w:pPr>
              <w:spacing w:before="0" w:after="0"/>
              <w:ind w:left="135"/>
              <w:jc w:val="left"/>
            </w:pPr>
          </w:p>
        </w:tc>
      </w:tr>
      <w:tr w14:paraId="7F0C2B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5B5DDD4">
            <w:pPr>
              <w:jc w:val="left"/>
            </w:pPr>
          </w:p>
        </w:tc>
        <w:tc>
          <w:tcPr>
            <w:tcW w:w="4640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DBC7792">
            <w:pPr>
              <w:jc w:val="left"/>
            </w:pP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25109FF">
            <w:pPr>
              <w:spacing w:before="0" w:after="0"/>
              <w:ind w:left="135"/>
              <w:jc w:val="left"/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Кол</w:t>
            </w: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>-во</w:t>
            </w:r>
          </w:p>
          <w:p w14:paraId="498E842F">
            <w:pPr>
              <w:spacing w:before="0" w:after="0"/>
              <w:ind w:left="135"/>
              <w:jc w:val="left"/>
            </w:pP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>часов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</w:t>
            </w:r>
          </w:p>
          <w:p w14:paraId="1FC349ED">
            <w:pPr>
              <w:spacing w:before="0" w:after="0"/>
              <w:ind w:left="135"/>
              <w:jc w:val="left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535EA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22F5286B">
            <w:pPr>
              <w:spacing w:before="0" w:after="0"/>
              <w:ind w:left="135"/>
              <w:jc w:val="left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DD949BF">
            <w:pPr>
              <w:spacing w:before="0" w:after="0"/>
              <w:ind w:left="135"/>
              <w:jc w:val="left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Дата изучения</w:t>
            </w:r>
          </w:p>
        </w:tc>
        <w:tc>
          <w:tcPr>
            <w:tcW w:w="1350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00CD845">
            <w:pPr>
              <w:jc w:val="left"/>
            </w:pPr>
          </w:p>
        </w:tc>
        <w:tc>
          <w:tcPr>
            <w:tcW w:w="2923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9E9D5D1">
            <w:pPr>
              <w:jc w:val="left"/>
            </w:pPr>
          </w:p>
        </w:tc>
      </w:tr>
      <w:tr w14:paraId="55173E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E96BD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589343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7860C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D2EDE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030FF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C2740D6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043283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"https://m.edsoo.ru/a52939b3"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https://m.edsoo.ru/a52939b3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A48B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08046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6F7486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CED03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128D2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BA823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ACB4699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5A42DC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"https://m.edsoo.ru/ff601408"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https://m.edsoo.ru/ff601408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3029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F68D1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512B9D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0F50C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BF81D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A1706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A5043E4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650A2E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"https://m.edsoo.ru/3d87e248"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https://m.edsoo.ru/3d87e248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6E05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DA11A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05A032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0451A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C4638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B7CC2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97B46B3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4B56C1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"https://m.edsoo.ru/343c6b64"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https://m.edsoo.ru/343c6b64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2306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C4D12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2791A2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814D4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7A33F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54C78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0F31086E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49A8A6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"https://m.edsoo.ru/4064d354"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https://m.edsoo.ru/4064d354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898B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D1C0A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7E801B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B874A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90288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B9062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2F8F09B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52E32D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"https://m.edsoo.ru/be76320c"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https://m.edsoo.ru/be76320c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BE7C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A6BB14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090984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50EFB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0A6F1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F3184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7225848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09D161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"https://m.edsoo.ru/3d408009"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https://m.edsoo.ru/3d408009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7985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A7A29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576273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4A9AE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C17C8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B8A75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FDE0ABB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57B77F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"https://m.edsoo.ru/bd5ff0ec"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https://m.edsoo.ru/bd5ff0ec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2D12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29D9A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5E84EE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05C0E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29F7B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BB626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0E0F7A33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2DC62F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"https://m.edsoo.ru/cebf10c6"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https://m.edsoo.ru/cebf10c6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187C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1BE82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281C30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CF336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6C93F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660A6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94AA890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0608DF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"https://m.edsoo.ru/536de727"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https://m.edsoo.ru/536de727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573A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8EA70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47C087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17298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22E6D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64985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F5DEAA9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516676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"https://m.edsoo.ru/85bc8132"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https://m.edsoo.ru/85bc8132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7814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68EC1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3DC4C9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AFD20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69985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1D4BD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8A2496C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78A93D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"https://m.edsoo.ru/58e8e2f2"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https://m.edsoo.ru/58e8e2f2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8AB9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78CDA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60C342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 числа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E2664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64855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28DED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4145CC9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0A5E3B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"https://m.edsoo.ru/3e3230d4"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https://m.edsoo.ru/3e3230d4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F445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C64C5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769788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7FCDC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10B72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48ECD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0B44411F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4A6B13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"https://m.edsoo.ru/1ea72162"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https://m.edsoo.ru/1ea72162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60FD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AEC60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172B3B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66999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F4E7F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F7024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9E24348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133BCA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"https://m.edsoo.ru/da48154c"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https://m.edsoo.ru/da48154c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1CED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3802B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4ADC86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D1C53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8D5F9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2181B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69A3C9D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32507F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"https://m.edsoo.ru/4beff03b"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https://m.edsoo.ru/4beff03b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AF01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31AC6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770233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C5784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D04FA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8CCC4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0948BC2F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359D01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"https://m.edsoo.ru/fe189f2d"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https://m.edsoo.ru/fe189f2d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F4BD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00799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482B25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D78BE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25630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956F4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0C9AC8A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7EDD11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"https://m.edsoo.ru/fadb8aa5"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https://m.edsoo.ru/fadb8aa5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AA04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6FBFF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6EE217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2A91E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17EE5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E556F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0DE50C7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58F095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"https://m.edsoo.ru/3034724e"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https://m.edsoo.ru/3034724e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0D41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F7977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2BFDF7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8D901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B4AF4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2E04C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735C7E4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002BBB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"https://m.edsoo.ru/712ac2d9"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https://m.edsoo.ru/712ac2d9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8592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7C288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6195E7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6D386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5B956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011FF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69A00CB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06BBFC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"https://m.edsoo.ru/9e3f4bc9"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https://m.edsoo.ru/9e3f4bc9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6E1F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62A68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0437DB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06E1A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1C5BE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561F7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F179774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75C463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"https://m.edsoo.ru/15bc1cfb"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https://m.edsoo.ru/15bc1cfb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8D4A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7D3A6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5C66C1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23E92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8461B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C1A0B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7F2BFE7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758FAC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"https://m.edsoo.ru/d68bbe9d"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https://m.edsoo.ru/d68bbe9d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7DAD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68A01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03BD2F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88ED0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7C024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3327E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C3AD5DA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31F464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"https://m.edsoo.ru/9d102051"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https://m.edsoo.ru/9d102051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0757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D72E5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263457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2344D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0759E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502DD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9EBCF2A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4ED4A1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"https://m.edsoo.ru/beeff646"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https://m.edsoo.ru/beeff646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E3AB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D729E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1D160E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B635B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D3226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5CF97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0F6EAC3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64C1BA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"https://m.edsoo.ru/d2e4601b"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https://m.edsoo.ru/d2e4601b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536B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00325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472841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4C998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63660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5BC92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31E5142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355644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"https://m.edsoo.ru/ba9da96d"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https://m.edsoo.ru/ba9da96d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55BE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DABF5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36A805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71D25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C1353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8F0CD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D02D25F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5F1AAF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"https://m.edsoo.ru/24ab3c53"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https://m.edsoo.ru/24ab3c53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C13E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DBC9E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5380FE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29565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3A871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1A49B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D01DE94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1C86DC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"https://m.edsoo.ru/5272b9a1"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https://m.edsoo.ru/5272b9a1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EEF7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4A9E1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324C90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D92F4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29297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79A3A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0DC2598D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3C9721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"https://m.edsoo.ru/0c837397"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https://m.edsoo.ru/0c837397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C3DF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B621D4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140A3C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D0820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FA93E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65ADC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5F59274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2652D4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"https://m.edsoo.ru/e6e1901f"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https://m.edsoo.ru/e6e1901f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C0C3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A8B0C1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03D131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3644F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B20D1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87324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089E998B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163F18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"https://m.edsoo.ru/0f903c75"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https://m.edsoo.ru/0f903c75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2705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5820E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685840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"Логарифмическая функция. Логарифмические уравнения и неравенства.Тригонометрические функции и их графики.Тригонометрические неравенства"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BE3D4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1577A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AF82A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8E0AA7F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5932AA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"https://m.edsoo.ru/10130727"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https://m.edsoo.ru/10130727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58AA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AF98C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4F2BB6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Непрерывные функции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2C4B1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DBE07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5C022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50550F1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319AE5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"https://m.edsoo.ru/403bfb0d"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https://m.edsoo.ru/403bfb0d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04D2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D02CD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5E0059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CA860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50996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BA8FC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B34F53E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24DCC4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"https://m.edsoo.ru/6db0b423"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https://m.edsoo.ru/6db0b423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8A03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3651C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4B56B6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940FB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FA7B5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B291E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3BC1595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300778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"https://m.edsoo.ru/0adbce1b"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https://m.edsoo.ru/0adbce1b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337A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9916B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2B5500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Производная функции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D4E54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ACAFA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94EF0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E25DCB3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323C0E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"https://m.edsoo.ru/0731ad3d"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https://m.edsoo.ru/0731ad3d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71CD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43EB81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670D53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Производная функции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E5DB6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474BA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15ED5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B67CFB2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0356BE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"https://m.edsoo.ru/723dd608"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https://m.edsoo.ru/723dd608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CADD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E7CBE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0D0A9F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3D7DC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2A2A4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16F38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F29A25E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36F4FB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"https://m.edsoo.ru/6c8d36ff"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https://m.edsoo.ru/6c8d36ff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A891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33F53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126D56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64771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4B3FA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C0640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0364EEFC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56BF76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"https://m.edsoo.ru/a413eca9"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https://m.edsoo.ru/a413eca9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469D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13C58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1EFEBC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8C0CC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D0BB2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12262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A74CB80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36F0B2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"https://m.edsoo.ru/c7550e5f"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https://m.edsoo.ru/c7550e5f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6BA2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96019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5FF05D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5557E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642D5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41517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2EE2C2D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38B853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"https://m.edsoo.ru/14ab3cdb"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https://m.edsoo.ru/14ab3cdb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1C9E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53DDE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350287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9B89C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9EFE5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68164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25BBD88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40A1EF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"https://m.edsoo.ru/c12a0552"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https://m.edsoo.ru/c12a0552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1A00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1874C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23D4EA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C4597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F1AAE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227C9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1F55FE2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586965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"https://m.edsoo.ru/d598f201"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https://m.edsoo.ru/d598f201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EA57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D98C6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05EB9C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EFE85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5B3AB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4D25A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59B0548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6FF9D3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"https://m.edsoo.ru/1de34d4d"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https://m.edsoo.ru/1de34d4d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9C51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E6F76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41CD5B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5ADCE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BD006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951F0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E2E5362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55568D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"https://m.edsoo.ru/17af2df9"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https://m.edsoo.ru/17af2df9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F2A1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1421A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2F6B13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372BA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878A3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8E56C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567737F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4196E0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"https://m.edsoo.ru/a8ca5ad4"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https://m.edsoo.ru/a8ca5ad4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54BA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600AF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5B41B8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C1B20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186C8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B27B1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031D2A5D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621438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"https://m.edsoo.ru/0b411edd"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https://m.edsoo.ru/0b411edd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48C9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633C4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41BB19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3801F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EC3CC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E532C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E75CB4F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246EE5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"https://m.edsoo.ru/caf9bd2f"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https://m.edsoo.ru/caf9bd2f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F0CE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D45EC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081989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1ABD5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305BC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D832F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4DB837F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676C02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"https://m.edsoo.ru/fac78f05"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https://m.edsoo.ru/fac78f05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363B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60FF4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779EAC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0FCDB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02863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1F464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D530D8F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3784EB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"https://m.edsoo.ru/fb6a8acf"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https://m.edsoo.ru/fb6a8acf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2FCD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FE2C7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1C70EA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69B48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A0880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CA7EF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AFA67C4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7AF4DF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"https://m.edsoo.ru/cffcb7e5"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https://m.edsoo.ru/cffcb7e5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A1B9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D13AC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341B27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082F2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70B3D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4FDA2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37772DC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57C074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"https://m.edsoo.ru/d9469916"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https://m.edsoo.ru/d9469916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F043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07DA2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0B7CE6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81B12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54534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ED437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D4C6A86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36AA30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"https://m.edsoo.ru/ad15000e"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https://m.edsoo.ru/ad15000e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0A49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F0236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033693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E169D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552A6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B2244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2586A62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60D7C8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"https://m.edsoo.ru/86adcbfd"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https://m.edsoo.ru/86adcbfd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3F1F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55BED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5078D2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78B38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555E6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F9D90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5B2987D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31D44F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"https://m.edsoo.ru/13205d80"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https://m.edsoo.ru/13205d80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0E86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24BB2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1320E3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"Производная. Применение производной"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69C49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5FD3F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4A2D6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703DFC5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1F223D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"https://m.edsoo.ru/f8ed5f99"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https://m.edsoo.ru/f8ed5f99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D240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76464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03DD68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389C5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0D550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04011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57285D3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22D0DA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"https://m.edsoo.ru/d777edf8"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https://m.edsoo.ru/d777edf8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3469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3C99C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73ADB5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E6256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F1843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B86A2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9FAB26F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73CE0D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"https://m.edsoo.ru/30c3697b"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https://m.edsoo.ru/30c3697b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B4C3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21C3D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35BEDA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245D6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04CDA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067DD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3EB6304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5A35CC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"https://m.edsoo.ru/391272c9"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https://m.edsoo.ru/391272c9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1D09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CBB8E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386CA7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77325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79555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1DF68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C3C5A43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414D98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"https://m.edsoo.ru/d359fb5f"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https://m.edsoo.ru/d359fb5f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5DDA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D6267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170182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2BA31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7B62B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9110F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61D08AB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3012F0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"https://m.edsoo.ru/07eb464b"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https://m.edsoo.ru/07eb464b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08E6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9507B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2E7143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28BB1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6B45B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AA678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8515752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0A07FD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"https://m.edsoo.ru/b9b225c3"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https://m.edsoo.ru/b9b225c3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1C20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8F4ED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1AB821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99E55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299AB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85656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57D6521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5B5647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"https://m.edsoo.ru/b800deb4"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https://m.edsoo.ru/b800deb4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396F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257A6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524260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100BA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3C53C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F5FC3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A677B96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27D34F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"https://m.edsoo.ru/f5eed075"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https://m.edsoo.ru/f5eed075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2A63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B4D4E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3260C8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64E30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7FA6F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14955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052097D5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3A3CDD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"https://m.edsoo.ru/41da431a"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https://m.edsoo.ru/41da431a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845F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9E324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3210D9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F34F4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05154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19D81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6169856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200E01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"https://m.edsoo.ru/b648235a"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https://m.edsoo.ru/b648235a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5FEF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31711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0A0371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31CB7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06B4C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B8CF0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AC70519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173A95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"https://m.edsoo.ru/5ab83864"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https://m.edsoo.ru/5ab83864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63A6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A70B1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6DFC1D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BBEBF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84AD8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6922D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560AFAB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23C777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"https://m.edsoo.ru/a4d65ee5"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https://m.edsoo.ru/a4d65ee5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C528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B2EF0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109095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F4EDA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45DF3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E0DC2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95623C0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086A9D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"https://m.edsoo.ru/aa5962e1"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https://m.edsoo.ru/aa5962e1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0B04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C941B7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55AD9F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FFC8C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3DC80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87091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25442F8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675FF8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"https://m.edsoo.ru/48190472"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https://m.edsoo.ru/48190472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2DC0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6AE55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08D94A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3042A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225F6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9F37C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16D57B2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5CF5DE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"https://m.edsoo.ru/2dbd3859"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https://m.edsoo.ru/2dbd3859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3CFA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7D5BA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0EF758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240ED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668E0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27C94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42B5872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511E68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"https://m.edsoo.ru/7ab8d17e"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https://m.edsoo.ru/7ab8d17e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A5AD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AB6DF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5D6712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210C4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9EE9B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236F1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2DF11C2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6065EA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"https://m.edsoo.ru/81cccfe9"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https://m.edsoo.ru/81cccfe9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769B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4756C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29EC7B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8947A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E2796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40A36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9909715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0E7152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"https://m.edsoo.ru/039949bf"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https://m.edsoo.ru/039949bf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3215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14D28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04270B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E3B83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19781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22F3F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2D8DC83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61B486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"https://m.edsoo.ru/a7d95f79"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https://m.edsoo.ru/a7d95f79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D2DB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0C787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019B96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667B4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1CE72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4A6E5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DEC88AB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56F21A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"https://m.edsoo.ru/ca878deb"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https://m.edsoo.ru/ca878deb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659D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17D59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76C594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"Интеграл и его применения. Системы уравнений"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FDB2A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133D9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CB8AA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42940E1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0AA01D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"https://m.edsoo.ru/471c735b"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https://m.edsoo.ru/471c735b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7794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38CD9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28A667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58D97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6C126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D3FFE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FE91A52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77433A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"https://m.edsoo.ru/3cee1327"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https://m.edsoo.ru/3cee1327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662D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EFE8F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2104FB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74D03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9F952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B23AD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958F52F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26B54E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"https://m.edsoo.ru/a35a131d"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https://m.edsoo.ru/a35a131d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7CD2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96AC8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410F75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67454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846E6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6BC42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DB1BDF4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11C396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"https://m.edsoo.ru/ef10c4f9"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https://m.edsoo.ru/ef10c4f9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29A7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62C0E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17ECF1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531A6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19E2B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85881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E249DC6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51959B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"https://m.edsoo.ru/51696a67"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https://m.edsoo.ru/51696a67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6486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48794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3917D3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AE2E8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29E1B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566FB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1820F96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6A102B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"https://m.edsoo.ru/fab81c0e"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https://m.edsoo.ru/fab81c0e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C0D3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61F37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7B38B7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22221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AA913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C3257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3EF3815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03DE9C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"https://m.edsoo.ru/ef2c6e43"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https://m.edsoo.ru/ef2c6e43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0BD1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1F58C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31405A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41568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6B7DD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86C0C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060F9677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065677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"https://m.edsoo.ru/0312cf8c"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https://m.edsoo.ru/0312cf8c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AB0C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8DAC3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636650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5038D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F4E21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0FC90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EDF6323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2BE4F4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"https://m.edsoo.ru/247d2fe7"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https://m.edsoo.ru/247d2fe7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3690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8FF82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7E76DF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BA3CB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B49A6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FD884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C5688EB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09ACEF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"https://m.edsoo.ru/e8b87729"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https://m.edsoo.ru/e8b87729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A0A7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75C82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751EDB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E517A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1D0D8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0D7DB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6B48F89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2B16B3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"https://m.edsoo.ru/1bf2fb98"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https://m.edsoo.ru/1bf2fb98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09659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F2853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6BDFE9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EC2F4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ED118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A3993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B727C5E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50F239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"https://m.edsoo.ru/9c44c6ca"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https://m.edsoo.ru/9c44c6ca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AA77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CC0D6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770C0D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B11CD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39EDD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322D0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0E9C3D95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7EA05C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"https://m.edsoo.ru/337aad59"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https://m.edsoo.ru/337aad59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FE81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70CE2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507FB8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F0894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CF7F8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35F85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317E602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54CA81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"https://m.edsoo.ru/a86014e1"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https://m.edsoo.ru/a86014e1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7F8A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630E0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7C3509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7E8D3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99B73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7D742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9F6CBB6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036267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"https://m.edsoo.ru/5c45a60a"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https://m.edsoo.ru/5c45a60a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5913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BC7F0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147BB2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10570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61C37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D828F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DBD67B4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1F6547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"https://m.edsoo.ru/19304aba"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https://m.edsoo.ru/19304aba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DE9A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AE24D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2CBBF7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CF599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7E2D1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DB3C9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30001BD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7A1E73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"https://m.edsoo.ru/c3d4b282"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https://m.edsoo.ru/c3d4b282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7E7B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18C81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7F31ED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41535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7B72A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C3946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D3D80BD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614FD3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"https://m.edsoo.ru/a20b8a4c"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https://m.edsoo.ru/a20b8a4c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1A81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C032D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4C523F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EBF11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9A3E2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3149B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C877FCC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1F1C14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"https://m.edsoo.ru/a012476d"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https://m.edsoo.ru/a012476d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E912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F9EEE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466A31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C31F9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1A736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02D8F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8E6CAAC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687EDB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"https://m.edsoo.ru/d620c191"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https://m.edsoo.ru/d620c191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6095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CBCDB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4CA998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9727C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A96F1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9AAFEB0">
            <w:pPr>
              <w:spacing w:before="0" w:after="0" w:line="276" w:lineRule="auto"/>
              <w:ind w:left="135"/>
              <w:jc w:val="center"/>
            </w:pPr>
            <w:bookmarkStart w:id="20" w:name="_GoBack"/>
            <w:bookmarkEnd w:id="20"/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6B90B90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4A7C03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"https://m.edsoo.ru/7017196f"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https://m.edsoo.ru/7017196f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3486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03753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0929B4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FA9DE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CF15E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97577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5414C89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2D8601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"https://m.edsoo.ru/513c9889"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https://m.edsoo.ru/513c9889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E672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99394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7229A3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8F70A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A1719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F00C3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88D98AC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329312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"https://m.edsoo.ru/2276973"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https://m.edsoo.ru/2276973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EC16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37F02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5E092A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BAD36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49B21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3EDE2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04CFC3B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19F7A5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"https://m.edsoo.ru/3330f7ef"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https://m.edsoo.ru/3330f7ef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13A3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74616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4640" w:type="dxa"/>
            <w:tcMar>
              <w:top w:w="50" w:type="dxa"/>
              <w:left w:w="100" w:type="dxa"/>
            </w:tcMar>
            <w:vAlign w:val="center"/>
          </w:tcPr>
          <w:p w14:paraId="1C8494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A3FD1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7889D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09B24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5358A8A">
            <w:pPr>
              <w:spacing w:before="0" w:after="0"/>
              <w:ind w:left="135"/>
              <w:jc w:val="left"/>
            </w:pPr>
          </w:p>
        </w:tc>
        <w:tc>
          <w:tcPr>
            <w:tcW w:w="2923" w:type="dxa"/>
            <w:tcMar>
              <w:top w:w="50" w:type="dxa"/>
              <w:left w:w="100" w:type="dxa"/>
            </w:tcMar>
            <w:vAlign w:val="center"/>
          </w:tcPr>
          <w:p w14:paraId="504712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"https://m.edsoo.ru/cead345e"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https://m.edsoo.ru/cead345e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E1A5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463" w:type="dxa"/>
            <w:gridSpan w:val="2"/>
            <w:tcMar>
              <w:top w:w="50" w:type="dxa"/>
              <w:left w:w="100" w:type="dxa"/>
            </w:tcMar>
            <w:vAlign w:val="center"/>
          </w:tcPr>
          <w:p w14:paraId="6550FA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FF238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211AA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04F95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4273" w:type="dxa"/>
            <w:gridSpan w:val="2"/>
            <w:tcMar>
              <w:top w:w="50" w:type="dxa"/>
              <w:left w:w="100" w:type="dxa"/>
            </w:tcMar>
            <w:vAlign w:val="center"/>
          </w:tcPr>
          <w:p w14:paraId="31837984">
            <w:pPr>
              <w:jc w:val="left"/>
            </w:pPr>
          </w:p>
        </w:tc>
      </w:tr>
    </w:tbl>
    <w:p w14:paraId="58694D58">
      <w:pPr>
        <w:sectPr>
          <w:pgSz w:w="16383" w:h="11906" w:orient="landscape"/>
          <w:cols w:space="720" w:num="1"/>
        </w:sectPr>
      </w:pPr>
      <w:bookmarkStart w:id="19" w:name="block-39864632"/>
    </w:p>
    <w:bookmarkEnd w:id="18"/>
    <w:bookmarkEnd w:id="19"/>
    <w:p w14:paraId="6DECB706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">
    <w:nsid w:val="BF205925"/>
    <w:multiLevelType w:val="singleLevel"/>
    <w:tmpl w:val="BF205925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nsid w:val="CF092B84"/>
    <w:multiLevelType w:val="singleLevel"/>
    <w:tmpl w:val="CF092B84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nsid w:val="03D62ECE"/>
    <w:multiLevelType w:val="singleLevel"/>
    <w:tmpl w:val="03D62EC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nsid w:val="59ADCABA"/>
    <w:multiLevelType w:val="singleLevel"/>
    <w:tmpl w:val="59ADCABA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247D2B"/>
    <w:rsid w:val="354921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2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3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14">
    <w:name w:val="footer"/>
    <w:basedOn w:val="1"/>
    <w:semiHidden/>
    <w:unhideWhenUsed/>
    <w:uiPriority w:val="99"/>
    <w:pPr>
      <w:tabs>
        <w:tab w:val="center" w:pos="4153"/>
        <w:tab w:val="right" w:pos="8306"/>
      </w:tabs>
    </w:p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styleId="16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Header Char"/>
    <w:basedOn w:val="6"/>
    <w:link w:val="12"/>
    <w:qFormat/>
    <w:uiPriority w:val="99"/>
  </w:style>
  <w:style w:type="character" w:customStyle="1" w:styleId="18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9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0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1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2">
    <w:name w:val="Subtitle Char"/>
    <w:basedOn w:val="6"/>
    <w:link w:val="15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3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38</Pages>
  <TotalTime>38</TotalTime>
  <ScaleCrop>false</ScaleCrop>
  <LinksUpToDate>false</LinksUpToDate>
  <Application>WPS Office_12.2.0.17562_F1E327BC-269C-435d-A152-05C5408002CA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2024-09-05T16:59:00Z</dcterms:created>
  <dc:creator>Natasha</dc:creator>
  <cp:lastModifiedBy>Natasha</cp:lastModifiedBy>
  <cp:lastPrinted>2024-09-07T06:55:12Z</cp:lastPrinted>
  <dcterms:modified xsi:type="dcterms:W3CDTF">2024-09-07T06:55:41Z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106B9D0AA97D4EA1B04E80EF34107E32_13</vt:lpwstr>
  </property>
</Properties>
</file>